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0B00" w14:textId="57AF5B8B" w:rsidR="005031DA" w:rsidRDefault="005031DA" w:rsidP="005031D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KORONKI BIBLIJNE ZMARTWYCHWSTANIE</w:t>
      </w:r>
    </w:p>
    <w:p w14:paraId="07E2AE82" w14:textId="77777777" w:rsidR="005031DA" w:rsidRDefault="005031DA" w:rsidP="005031DA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1E4D6AD9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1</w:t>
      </w:r>
    </w:p>
    <w:p w14:paraId="1B08D476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632A83BE" w14:textId="02CD7B92" w:rsidR="005031DA" w:rsidRPr="005A1272" w:rsidRDefault="00853CAD" w:rsidP="005031DA">
      <w:pPr>
        <w:jc w:val="both"/>
        <w:rPr>
          <w:rFonts w:cstheme="minorHAnsi"/>
          <w:b/>
          <w:bCs/>
          <w:sz w:val="32"/>
          <w:szCs w:val="32"/>
        </w:rPr>
      </w:pPr>
      <w:r w:rsidRPr="005A1272">
        <w:rPr>
          <w:rFonts w:cstheme="minorHAnsi"/>
          <w:color w:val="000000"/>
          <w:sz w:val="32"/>
          <w:szCs w:val="32"/>
          <w:shd w:val="clear" w:color="auto" w:fill="FFFFFF"/>
        </w:rPr>
        <w:t>Wszedł on do wnętrza grobu i ujrzał leżące płótna </w:t>
      </w:r>
      <w:bookmarkStart w:id="0" w:name="W7"/>
      <w:bookmarkEnd w:id="0"/>
      <w:r w:rsidRPr="005A1272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7 </w:t>
      </w:r>
      <w:r w:rsidRPr="005A1272">
        <w:rPr>
          <w:rFonts w:cstheme="minorHAnsi"/>
          <w:color w:val="000000"/>
          <w:sz w:val="32"/>
          <w:szCs w:val="32"/>
          <w:shd w:val="clear" w:color="auto" w:fill="FFFFFF"/>
        </w:rPr>
        <w:t>oraz chustę, która była na Jego głowie, leżącą nie razem z płótnami, ale oddzielnie zwiniętą na jednym miejscu</w:t>
      </w:r>
      <w:r w:rsidR="005A1272" w:rsidRPr="005A1272">
        <w:rPr>
          <w:rFonts w:cstheme="minorHAnsi"/>
          <w:color w:val="000000"/>
          <w:sz w:val="32"/>
          <w:szCs w:val="32"/>
          <w:shd w:val="clear" w:color="auto" w:fill="FFFFFF"/>
        </w:rPr>
        <w:t>. (J 20,</w:t>
      </w:r>
      <w:r w:rsidR="005A1272">
        <w:rPr>
          <w:rFonts w:cstheme="minorHAnsi"/>
          <w:color w:val="000000"/>
          <w:sz w:val="32"/>
          <w:szCs w:val="32"/>
          <w:shd w:val="clear" w:color="auto" w:fill="FFFFFF"/>
        </w:rPr>
        <w:t>6</w:t>
      </w:r>
      <w:r w:rsidR="005A1272" w:rsidRPr="005A1272">
        <w:rPr>
          <w:rFonts w:cstheme="minorHAnsi"/>
          <w:color w:val="000000"/>
          <w:sz w:val="32"/>
          <w:szCs w:val="32"/>
          <w:shd w:val="clear" w:color="auto" w:fill="FFFFFF"/>
        </w:rPr>
        <w:t>)</w:t>
      </w:r>
    </w:p>
    <w:p w14:paraId="710CEDE8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15DAA7E" w14:textId="4A7D4E5F" w:rsidR="005031DA" w:rsidRPr="00CA4681" w:rsidRDefault="00CA4681" w:rsidP="005031DA">
      <w:pPr>
        <w:jc w:val="both"/>
        <w:rPr>
          <w:rFonts w:cstheme="minorHAnsi"/>
          <w:b/>
          <w:bCs/>
          <w:sz w:val="32"/>
          <w:szCs w:val="32"/>
        </w:rPr>
      </w:pPr>
      <w:r w:rsidRPr="00CA4681">
        <w:rPr>
          <w:rFonts w:cstheme="minorHAnsi"/>
          <w:color w:val="000000"/>
          <w:sz w:val="32"/>
          <w:szCs w:val="32"/>
          <w:shd w:val="clear" w:color="auto" w:fill="FFFFFF"/>
        </w:rPr>
        <w:t>Ujrzał i uwierzył. </w:t>
      </w:r>
      <w:r w:rsidRPr="00CA4681">
        <w:rPr>
          <w:rFonts w:cstheme="minorHAnsi"/>
          <w:color w:val="000000"/>
          <w:sz w:val="32"/>
          <w:szCs w:val="32"/>
          <w:shd w:val="clear" w:color="auto" w:fill="FFFFFF"/>
        </w:rPr>
        <w:t xml:space="preserve"> (J 20,8)</w:t>
      </w:r>
    </w:p>
    <w:p w14:paraId="125E660A" w14:textId="77777777" w:rsidR="00CA4681" w:rsidRDefault="00CA4681" w:rsidP="005031DA">
      <w:pPr>
        <w:jc w:val="both"/>
        <w:rPr>
          <w:b/>
          <w:bCs/>
          <w:sz w:val="32"/>
          <w:szCs w:val="32"/>
        </w:rPr>
      </w:pPr>
    </w:p>
    <w:p w14:paraId="71625FDD" w14:textId="4DDF80D6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2</w:t>
      </w:r>
    </w:p>
    <w:p w14:paraId="6604950C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64DD70A" w14:textId="1BC5D67E" w:rsidR="005031DA" w:rsidRPr="00233DED" w:rsidRDefault="001E0437" w:rsidP="005031DA">
      <w:pPr>
        <w:jc w:val="both"/>
        <w:rPr>
          <w:rFonts w:cstheme="minorHAnsi"/>
          <w:b/>
          <w:bCs/>
          <w:sz w:val="32"/>
          <w:szCs w:val="32"/>
        </w:rPr>
      </w:pPr>
      <w:r w:rsidRPr="00233DED">
        <w:rPr>
          <w:rFonts w:cstheme="minorHAnsi"/>
          <w:color w:val="000000"/>
          <w:sz w:val="32"/>
          <w:szCs w:val="32"/>
          <w:shd w:val="clear" w:color="auto" w:fill="FFFFFF"/>
        </w:rPr>
        <w:t>Wieczorem owego pierwszego dnia tygodnia, tam gdzie przebywali uczniowie, gdy drzwi były zamknięte z obawy przed Żydami, przyszedł Jezus, stanął pośrodku i rzekł do nich: «Pokój wam!»</w:t>
      </w:r>
      <w:r w:rsidR="00233DED" w:rsidRPr="00233DED">
        <w:rPr>
          <w:rFonts w:cstheme="minorHAnsi"/>
          <w:color w:val="000000"/>
          <w:sz w:val="32"/>
          <w:szCs w:val="32"/>
          <w:shd w:val="clear" w:color="auto" w:fill="FFFFFF"/>
        </w:rPr>
        <w:t xml:space="preserve"> (J 20,19)</w:t>
      </w:r>
    </w:p>
    <w:p w14:paraId="333F7346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27029CE3" w14:textId="77777777" w:rsidR="005A1272" w:rsidRPr="009F3C6C" w:rsidRDefault="005A1272" w:rsidP="005A1272">
      <w:pPr>
        <w:jc w:val="both"/>
        <w:rPr>
          <w:rFonts w:cstheme="minorHAnsi"/>
          <w:b/>
          <w:bCs/>
          <w:sz w:val="32"/>
          <w:szCs w:val="32"/>
        </w:rPr>
      </w:pPr>
      <w:r w:rsidRPr="009F3C6C">
        <w:rPr>
          <w:rFonts w:cstheme="minorHAnsi"/>
          <w:color w:val="000000"/>
          <w:sz w:val="32"/>
          <w:szCs w:val="32"/>
          <w:shd w:val="clear" w:color="auto" w:fill="FFFFFF"/>
        </w:rPr>
        <w:t>Nie ma Go tu, bo zmartwychwstał. (Mt 28,6)</w:t>
      </w:r>
    </w:p>
    <w:p w14:paraId="605F06B8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</w:p>
    <w:p w14:paraId="38919E94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3</w:t>
      </w:r>
    </w:p>
    <w:p w14:paraId="457D7685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938B596" w14:textId="05594A58" w:rsidR="005031DA" w:rsidRPr="003133BD" w:rsidRDefault="003133BD" w:rsidP="005031DA">
      <w:pPr>
        <w:jc w:val="both"/>
        <w:rPr>
          <w:rFonts w:cstheme="minorHAnsi"/>
          <w:b/>
          <w:bCs/>
          <w:sz w:val="32"/>
          <w:szCs w:val="32"/>
        </w:rPr>
      </w:pPr>
      <w:r w:rsidRPr="003133BD">
        <w:rPr>
          <w:rFonts w:cstheme="minorHAnsi"/>
          <w:color w:val="000000"/>
          <w:sz w:val="32"/>
          <w:szCs w:val="32"/>
          <w:shd w:val="clear" w:color="auto" w:fill="FFFFFF"/>
        </w:rPr>
        <w:t>Następnie rzekł do Tomasza: «Podnieś tutaj swój palec i zobacz moje ręce. Podnieś rękę i włóż [ją] do mego boku, i nie bądź niedowiarkiem, lecz wierzącym!» </w:t>
      </w:r>
      <w:r w:rsidRPr="003133BD">
        <w:rPr>
          <w:rFonts w:cstheme="minorHAnsi"/>
          <w:color w:val="000000"/>
          <w:sz w:val="32"/>
          <w:szCs w:val="32"/>
          <w:shd w:val="clear" w:color="auto" w:fill="FFFFFF"/>
        </w:rPr>
        <w:t xml:space="preserve"> (J 20,27)</w:t>
      </w:r>
    </w:p>
    <w:p w14:paraId="0F9B4391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527BBFC2" w14:textId="200B65B1" w:rsidR="005031DA" w:rsidRPr="00280571" w:rsidRDefault="00280571" w:rsidP="005031DA">
      <w:pPr>
        <w:jc w:val="both"/>
        <w:rPr>
          <w:rFonts w:cstheme="minorHAnsi"/>
          <w:b/>
          <w:bCs/>
          <w:sz w:val="32"/>
          <w:szCs w:val="32"/>
        </w:rPr>
      </w:pPr>
      <w:r w:rsidRPr="00280571">
        <w:rPr>
          <w:rFonts w:cstheme="minorHAnsi"/>
          <w:color w:val="000000"/>
          <w:sz w:val="32"/>
          <w:szCs w:val="32"/>
          <w:shd w:val="clear" w:color="auto" w:fill="FFFFFF"/>
        </w:rPr>
        <w:t>Pan mój i Bóg mój!</w:t>
      </w:r>
      <w:r w:rsidRPr="00280571">
        <w:rPr>
          <w:rFonts w:cstheme="minorHAnsi"/>
          <w:color w:val="000000"/>
          <w:sz w:val="32"/>
          <w:szCs w:val="32"/>
          <w:shd w:val="clear" w:color="auto" w:fill="FFFFFF"/>
        </w:rPr>
        <w:t xml:space="preserve"> (J 20,28)</w:t>
      </w:r>
    </w:p>
    <w:p w14:paraId="50DB5B5E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</w:p>
    <w:p w14:paraId="0A4CFED7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Koronka 4</w:t>
      </w:r>
    </w:p>
    <w:p w14:paraId="46D941D7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0D23E23" w14:textId="14D91569" w:rsidR="005031DA" w:rsidRPr="00872CFC" w:rsidRDefault="00CB6C74" w:rsidP="005031DA">
      <w:pPr>
        <w:jc w:val="both"/>
        <w:rPr>
          <w:rFonts w:cstheme="minorHAnsi"/>
          <w:b/>
          <w:bCs/>
          <w:sz w:val="32"/>
          <w:szCs w:val="32"/>
        </w:rPr>
      </w:pPr>
      <w:r w:rsidRPr="00872CFC">
        <w:rPr>
          <w:rFonts w:cstheme="minorHAnsi"/>
          <w:color w:val="000000"/>
          <w:sz w:val="32"/>
          <w:szCs w:val="32"/>
          <w:shd w:val="clear" w:color="auto" w:fill="FFFFFF"/>
        </w:rPr>
        <w:t>«Czemu jesteście zmieszani i dlaczego wątpliwości budzą się w waszych sercach? </w:t>
      </w:r>
      <w:bookmarkStart w:id="1" w:name="W39"/>
      <w:bookmarkEnd w:id="1"/>
      <w:r w:rsidRPr="00872CFC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72CFC">
        <w:rPr>
          <w:rFonts w:cstheme="minorHAnsi"/>
          <w:color w:val="000000"/>
          <w:sz w:val="32"/>
          <w:szCs w:val="32"/>
          <w:shd w:val="clear" w:color="auto" w:fill="FFFFFF"/>
        </w:rPr>
        <w:t>Popatrzcie na moje ręce i nogi: to Ja jestem. Dotknijcie się Mnie i przekonajcie: duch nie ma ciała ani kości, jak widzicie, że Ja mam».</w:t>
      </w:r>
      <w:r w:rsidR="00872CFC" w:rsidRPr="00872CFC">
        <w:rPr>
          <w:rFonts w:cstheme="minorHAnsi"/>
          <w:color w:val="000000"/>
          <w:sz w:val="32"/>
          <w:szCs w:val="32"/>
          <w:shd w:val="clear" w:color="auto" w:fill="FFFFFF"/>
        </w:rPr>
        <w:t>(</w:t>
      </w:r>
      <w:proofErr w:type="spellStart"/>
      <w:r w:rsidR="00872CFC" w:rsidRPr="00872CFC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="00872CFC" w:rsidRPr="00872CFC">
        <w:rPr>
          <w:rFonts w:cstheme="minorHAnsi"/>
          <w:color w:val="000000"/>
          <w:sz w:val="32"/>
          <w:szCs w:val="32"/>
          <w:shd w:val="clear" w:color="auto" w:fill="FFFFFF"/>
        </w:rPr>
        <w:t xml:space="preserve"> 24, 38-39)</w:t>
      </w:r>
    </w:p>
    <w:p w14:paraId="0CA69784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E0F4B69" w14:textId="08B02995" w:rsidR="005031DA" w:rsidRPr="00456A7A" w:rsidRDefault="00456A7A" w:rsidP="005031DA">
      <w:pPr>
        <w:jc w:val="both"/>
        <w:rPr>
          <w:rFonts w:cstheme="minorHAnsi"/>
          <w:b/>
          <w:bCs/>
          <w:sz w:val="32"/>
          <w:szCs w:val="32"/>
        </w:rPr>
      </w:pPr>
      <w:r w:rsidRPr="00456A7A">
        <w:rPr>
          <w:rFonts w:cstheme="minorHAnsi"/>
          <w:color w:val="000000"/>
          <w:sz w:val="32"/>
          <w:szCs w:val="32"/>
          <w:shd w:val="clear" w:color="auto" w:fill="FFFFFF"/>
        </w:rPr>
        <w:t>Ja jestem zmartwychwstaniem i życiem.</w:t>
      </w:r>
      <w:r w:rsidRPr="00456A7A">
        <w:rPr>
          <w:rFonts w:cstheme="minorHAnsi"/>
          <w:color w:val="000000"/>
          <w:sz w:val="32"/>
          <w:szCs w:val="32"/>
          <w:shd w:val="clear" w:color="auto" w:fill="FFFFFF"/>
        </w:rPr>
        <w:t xml:space="preserve"> (J 11,25)</w:t>
      </w:r>
    </w:p>
    <w:p w14:paraId="5BCCFEA4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</w:p>
    <w:p w14:paraId="6251D163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5</w:t>
      </w:r>
    </w:p>
    <w:p w14:paraId="77DAADCF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225FA5E0" w14:textId="1F374351" w:rsidR="005031DA" w:rsidRPr="00D0710E" w:rsidRDefault="00D0710E" w:rsidP="005031DA">
      <w:pPr>
        <w:jc w:val="both"/>
        <w:rPr>
          <w:rFonts w:cstheme="minorHAnsi"/>
          <w:b/>
          <w:bCs/>
          <w:sz w:val="32"/>
          <w:szCs w:val="32"/>
        </w:rPr>
      </w:pPr>
      <w:r w:rsidRPr="00D0710E">
        <w:rPr>
          <w:rFonts w:cstheme="minorHAnsi"/>
          <w:color w:val="000000"/>
          <w:sz w:val="32"/>
          <w:szCs w:val="32"/>
          <w:shd w:val="clear" w:color="auto" w:fill="FFFFFF"/>
        </w:rPr>
        <w:t>Tymczasem jednak Chrystus zmartwychwstał jako pierwszy</w:t>
      </w:r>
      <w:r>
        <w:rPr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D0710E">
        <w:rPr>
          <w:rFonts w:cstheme="minorHAnsi"/>
          <w:color w:val="000000"/>
          <w:sz w:val="32"/>
          <w:szCs w:val="32"/>
          <w:shd w:val="clear" w:color="auto" w:fill="FFFFFF"/>
        </w:rPr>
        <w:t>spośród tych, co pomarli.</w:t>
      </w:r>
      <w:r w:rsidRPr="00D0710E">
        <w:rPr>
          <w:rFonts w:cstheme="minorHAnsi"/>
          <w:color w:val="000000"/>
          <w:sz w:val="32"/>
          <w:szCs w:val="32"/>
          <w:shd w:val="clear" w:color="auto" w:fill="FFFFFF"/>
        </w:rPr>
        <w:t xml:space="preserve"> (1Kor 15,20)</w:t>
      </w:r>
    </w:p>
    <w:p w14:paraId="4A6B3986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0E8A9789" w14:textId="4EFD885A" w:rsidR="005031DA" w:rsidRPr="00655526" w:rsidRDefault="00655526" w:rsidP="005031DA">
      <w:pPr>
        <w:jc w:val="both"/>
        <w:rPr>
          <w:rFonts w:cstheme="minorHAnsi"/>
          <w:b/>
          <w:bCs/>
          <w:sz w:val="32"/>
          <w:szCs w:val="32"/>
        </w:rPr>
      </w:pPr>
      <w:r w:rsidRPr="00655526">
        <w:rPr>
          <w:rFonts w:cstheme="minorHAnsi"/>
          <w:color w:val="000000"/>
          <w:sz w:val="32"/>
          <w:szCs w:val="32"/>
          <w:shd w:val="clear" w:color="auto" w:fill="FFFFFF"/>
        </w:rPr>
        <w:t>A</w:t>
      </w:r>
      <w:r w:rsidRPr="00655526">
        <w:rPr>
          <w:rFonts w:cstheme="minorHAnsi"/>
          <w:color w:val="000000"/>
          <w:sz w:val="32"/>
          <w:szCs w:val="32"/>
          <w:shd w:val="clear" w:color="auto" w:fill="FFFFFF"/>
        </w:rPr>
        <w:t xml:space="preserve"> trzeciego dnia zmartwychwstanie</w:t>
      </w:r>
      <w:r w:rsidRPr="00655526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655526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655526">
        <w:rPr>
          <w:rFonts w:cstheme="minorHAnsi"/>
          <w:color w:val="000000"/>
          <w:sz w:val="32"/>
          <w:szCs w:val="32"/>
          <w:shd w:val="clear" w:color="auto" w:fill="FFFFFF"/>
        </w:rPr>
        <w:t xml:space="preserve"> 18,33)</w:t>
      </w:r>
    </w:p>
    <w:p w14:paraId="48A0F2CB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</w:p>
    <w:p w14:paraId="618F34D4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 6</w:t>
      </w:r>
    </w:p>
    <w:p w14:paraId="4DEA961C" w14:textId="77777777" w:rsidR="005031DA" w:rsidRDefault="005031DA" w:rsidP="005031D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001A65FE" w14:textId="7A4EA753" w:rsidR="005031DA" w:rsidRPr="00A344D6" w:rsidRDefault="007E7156" w:rsidP="005031DA">
      <w:pPr>
        <w:jc w:val="both"/>
        <w:rPr>
          <w:rFonts w:cstheme="minorHAnsi"/>
          <w:b/>
          <w:bCs/>
          <w:sz w:val="32"/>
          <w:szCs w:val="32"/>
        </w:rPr>
      </w:pPr>
      <w:r w:rsidRPr="007E7156">
        <w:rPr>
          <w:rFonts w:cstheme="minorHAnsi"/>
          <w:color w:val="000000"/>
          <w:sz w:val="32"/>
          <w:szCs w:val="32"/>
          <w:shd w:val="clear" w:color="auto" w:fill="FFFFFF"/>
        </w:rPr>
        <w:t>«O nierozumni, jak nieskore są wasze serca do wierzenia we wszystko, co powiedzieli prorocy! </w:t>
      </w:r>
      <w:bookmarkStart w:id="2" w:name="W26"/>
      <w:bookmarkEnd w:id="2"/>
      <w:r w:rsidRPr="007E7156">
        <w:rPr>
          <w:rFonts w:cstheme="minorHAnsi"/>
          <w:color w:val="000000"/>
          <w:sz w:val="32"/>
          <w:szCs w:val="32"/>
          <w:shd w:val="clear" w:color="auto" w:fill="FFFFFF"/>
        </w:rPr>
        <w:t>Czyż Mesjasz nie miał tego cierpieć, aby wejść do swej chwały?» </w:t>
      </w:r>
      <w:r w:rsidRPr="007E7156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7E7156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7E7156">
        <w:rPr>
          <w:rFonts w:cstheme="minorHAnsi"/>
          <w:color w:val="000000"/>
          <w:sz w:val="32"/>
          <w:szCs w:val="32"/>
          <w:shd w:val="clear" w:color="auto" w:fill="FFFFFF"/>
        </w:rPr>
        <w:t xml:space="preserve"> 24,25-26)</w:t>
      </w:r>
    </w:p>
    <w:p w14:paraId="0FC77653" w14:textId="77777777" w:rsidR="005031DA" w:rsidRPr="001D05EB" w:rsidRDefault="005031DA" w:rsidP="005031DA">
      <w:pPr>
        <w:jc w:val="both"/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721318B4" w14:textId="160CC88D" w:rsidR="005031DA" w:rsidRPr="001D05EB" w:rsidRDefault="001D05EB" w:rsidP="005031DA">
      <w:pPr>
        <w:jc w:val="both"/>
        <w:rPr>
          <w:rFonts w:cstheme="minorHAnsi"/>
          <w:b/>
          <w:bCs/>
          <w:sz w:val="32"/>
          <w:szCs w:val="32"/>
        </w:rPr>
      </w:pPr>
      <w:r w:rsidRPr="001D05EB">
        <w:rPr>
          <w:rFonts w:cstheme="minorHAnsi"/>
          <w:color w:val="000000"/>
          <w:sz w:val="32"/>
          <w:szCs w:val="32"/>
          <w:shd w:val="clear" w:color="auto" w:fill="FFFFFF"/>
        </w:rPr>
        <w:t>Wtedy oczy im się otworzyły i poznali Go</w:t>
      </w:r>
      <w:r w:rsidRPr="001D05EB">
        <w:rPr>
          <w:rFonts w:cstheme="minorHAnsi"/>
          <w:color w:val="000000"/>
          <w:sz w:val="32"/>
          <w:szCs w:val="32"/>
          <w:shd w:val="clear" w:color="auto" w:fill="FFFFFF"/>
        </w:rPr>
        <w:t>. (</w:t>
      </w:r>
      <w:proofErr w:type="spellStart"/>
      <w:r w:rsidRPr="001D05EB">
        <w:rPr>
          <w:rFonts w:cstheme="minorHAnsi"/>
          <w:color w:val="000000"/>
          <w:sz w:val="32"/>
          <w:szCs w:val="32"/>
          <w:shd w:val="clear" w:color="auto" w:fill="FFFFFF"/>
        </w:rPr>
        <w:t>Łk</w:t>
      </w:r>
      <w:proofErr w:type="spellEnd"/>
      <w:r w:rsidRPr="001D05EB">
        <w:rPr>
          <w:rFonts w:cstheme="minorHAnsi"/>
          <w:color w:val="000000"/>
          <w:sz w:val="32"/>
          <w:szCs w:val="32"/>
          <w:shd w:val="clear" w:color="auto" w:fill="FFFFFF"/>
        </w:rPr>
        <w:t xml:space="preserve"> 24,31)</w:t>
      </w:r>
    </w:p>
    <w:p w14:paraId="631B7021" w14:textId="77777777" w:rsidR="007A48BA" w:rsidRDefault="007A48BA"/>
    <w:sectPr w:rsidR="007A4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08"/>
    <w:rsid w:val="001D05EB"/>
    <w:rsid w:val="001E0437"/>
    <w:rsid w:val="00233DED"/>
    <w:rsid w:val="00280571"/>
    <w:rsid w:val="003133BD"/>
    <w:rsid w:val="00456A7A"/>
    <w:rsid w:val="005031DA"/>
    <w:rsid w:val="005A1272"/>
    <w:rsid w:val="00655526"/>
    <w:rsid w:val="007A48BA"/>
    <w:rsid w:val="007E7156"/>
    <w:rsid w:val="00853CAD"/>
    <w:rsid w:val="00872CFC"/>
    <w:rsid w:val="009F3C6C"/>
    <w:rsid w:val="00A344D6"/>
    <w:rsid w:val="00A93708"/>
    <w:rsid w:val="00CA4681"/>
    <w:rsid w:val="00CB6C74"/>
    <w:rsid w:val="00D0710E"/>
    <w:rsid w:val="00F7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2998"/>
  <w15:chartTrackingRefBased/>
  <w15:docId w15:val="{36C85262-414D-4BD4-AD4B-F1F450F6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27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853CAD"/>
  </w:style>
  <w:style w:type="character" w:styleId="Hipercze">
    <w:name w:val="Hyperlink"/>
    <w:basedOn w:val="Domylnaczcionkaakapitu"/>
    <w:uiPriority w:val="99"/>
    <w:semiHidden/>
    <w:unhideWhenUsed/>
    <w:rsid w:val="00D07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21</cp:revision>
  <dcterms:created xsi:type="dcterms:W3CDTF">2022-04-17T12:06:00Z</dcterms:created>
  <dcterms:modified xsi:type="dcterms:W3CDTF">2022-04-17T18:00:00Z</dcterms:modified>
</cp:coreProperties>
</file>